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187" w:rsidRPr="00951187" w:rsidRDefault="00951187" w:rsidP="00951187">
      <w:pPr>
        <w:autoSpaceDE w:val="0"/>
        <w:autoSpaceDN w:val="0"/>
        <w:adjustRightInd w:val="0"/>
        <w:spacing w:after="0" w:line="240" w:lineRule="auto"/>
        <w:rPr>
          <w:rFonts w:ascii="Calibri" w:hAnsi="Calibri" w:cs="Calibri"/>
          <w:color w:val="000000"/>
          <w:sz w:val="24"/>
          <w:szCs w:val="24"/>
        </w:rPr>
      </w:pPr>
    </w:p>
    <w:p w:rsidR="00951187" w:rsidRPr="00951187" w:rsidRDefault="00951187" w:rsidP="007948E6">
      <w:pPr>
        <w:pStyle w:val="Default"/>
        <w:rPr>
          <w:rFonts w:ascii="Times New Roman" w:hAnsi="Times New Roman" w:cs="Times New Roman"/>
          <w:sz w:val="26"/>
          <w:szCs w:val="26"/>
        </w:rPr>
      </w:pPr>
      <w:r w:rsidRPr="00951187">
        <w:rPr>
          <w:rFonts w:ascii="Times New Roman" w:hAnsi="Times New Roman" w:cs="Times New Roman"/>
          <w:sz w:val="26"/>
          <w:szCs w:val="26"/>
        </w:rPr>
        <w:t xml:space="preserve"> </w:t>
      </w:r>
      <w:r w:rsidRPr="00951187">
        <w:rPr>
          <w:rFonts w:ascii="Times New Roman" w:hAnsi="Times New Roman" w:cs="Times New Roman"/>
          <w:b/>
          <w:bCs/>
          <w:sz w:val="26"/>
          <w:szCs w:val="26"/>
        </w:rPr>
        <w:t xml:space="preserve">Cass. civ., sez. </w:t>
      </w:r>
      <w:proofErr w:type="spellStart"/>
      <w:r w:rsidRPr="00951187">
        <w:rPr>
          <w:rFonts w:ascii="Times New Roman" w:hAnsi="Times New Roman" w:cs="Times New Roman"/>
          <w:b/>
          <w:bCs/>
          <w:sz w:val="26"/>
          <w:szCs w:val="26"/>
        </w:rPr>
        <w:t>lav</w:t>
      </w:r>
      <w:proofErr w:type="spellEnd"/>
      <w:r w:rsidRPr="00951187">
        <w:rPr>
          <w:rFonts w:ascii="Times New Roman" w:hAnsi="Times New Roman" w:cs="Times New Roman"/>
          <w:b/>
          <w:bCs/>
          <w:sz w:val="26"/>
          <w:szCs w:val="26"/>
        </w:rPr>
        <w:t>., Sentenza n. 8260 deposito 30 marzo 2017</w:t>
      </w:r>
    </w:p>
    <w:p w:rsidR="00951187" w:rsidRPr="00951187" w:rsidRDefault="00951187" w:rsidP="00282CF1">
      <w:pPr>
        <w:pStyle w:val="Default"/>
        <w:rPr>
          <w:rFonts w:ascii="Times New Roman" w:hAnsi="Times New Roman" w:cs="Times New Roman"/>
          <w:sz w:val="26"/>
          <w:szCs w:val="26"/>
        </w:rPr>
      </w:pPr>
    </w:p>
    <w:p w:rsidR="007948E6" w:rsidRDefault="007948E6" w:rsidP="00951187">
      <w:pPr>
        <w:pStyle w:val="Default"/>
        <w:jc w:val="center"/>
        <w:rPr>
          <w:rFonts w:ascii="Times New Roman" w:hAnsi="Times New Roman" w:cs="Times New Roman"/>
          <w:sz w:val="26"/>
          <w:szCs w:val="26"/>
        </w:rPr>
      </w:pPr>
    </w:p>
    <w:p w:rsidR="00282CF1" w:rsidRPr="00951187" w:rsidRDefault="00282CF1" w:rsidP="00951187">
      <w:pPr>
        <w:pStyle w:val="Default"/>
        <w:jc w:val="center"/>
        <w:rPr>
          <w:rFonts w:ascii="Times New Roman" w:hAnsi="Times New Roman" w:cs="Times New Roman"/>
          <w:sz w:val="26"/>
          <w:szCs w:val="26"/>
        </w:rPr>
      </w:pPr>
      <w:r w:rsidRPr="00951187">
        <w:rPr>
          <w:rFonts w:ascii="Times New Roman" w:hAnsi="Times New Roman" w:cs="Times New Roman"/>
          <w:sz w:val="26"/>
          <w:szCs w:val="26"/>
        </w:rPr>
        <w:t xml:space="preserve">LA CORTE SUPREMA </w:t>
      </w:r>
      <w:proofErr w:type="spellStart"/>
      <w:r w:rsidRPr="00951187">
        <w:rPr>
          <w:rFonts w:ascii="Times New Roman" w:hAnsi="Times New Roman" w:cs="Times New Roman"/>
          <w:sz w:val="26"/>
          <w:szCs w:val="26"/>
        </w:rPr>
        <w:t>DI</w:t>
      </w:r>
      <w:proofErr w:type="spellEnd"/>
      <w:r w:rsidRPr="00951187">
        <w:rPr>
          <w:rFonts w:ascii="Times New Roman" w:hAnsi="Times New Roman" w:cs="Times New Roman"/>
          <w:sz w:val="26"/>
          <w:szCs w:val="26"/>
        </w:rPr>
        <w:t xml:space="preserve"> CASSAZIONE</w:t>
      </w:r>
    </w:p>
    <w:p w:rsidR="00282CF1" w:rsidRPr="00951187" w:rsidRDefault="00282CF1" w:rsidP="00951187">
      <w:pPr>
        <w:pStyle w:val="Default"/>
        <w:jc w:val="center"/>
        <w:rPr>
          <w:rFonts w:ascii="Times New Roman" w:hAnsi="Times New Roman" w:cs="Times New Roman"/>
          <w:sz w:val="26"/>
          <w:szCs w:val="26"/>
        </w:rPr>
      </w:pPr>
      <w:r w:rsidRPr="00951187">
        <w:rPr>
          <w:rFonts w:ascii="Times New Roman" w:hAnsi="Times New Roman" w:cs="Times New Roman"/>
          <w:sz w:val="26"/>
          <w:szCs w:val="26"/>
        </w:rPr>
        <w:t>SEZIONE LAVORO</w:t>
      </w:r>
    </w:p>
    <w:p w:rsidR="00951187" w:rsidRDefault="00951187" w:rsidP="00282CF1">
      <w:pPr>
        <w:pStyle w:val="Default"/>
        <w:rPr>
          <w:rFonts w:ascii="Times New Roman" w:hAnsi="Times New Roman" w:cs="Times New Roman"/>
          <w:sz w:val="26"/>
          <w:szCs w:val="26"/>
        </w:rPr>
      </w:pPr>
    </w:p>
    <w:p w:rsidR="00282CF1" w:rsidRPr="00951187" w:rsidRDefault="00282CF1" w:rsidP="00951187">
      <w:pPr>
        <w:pStyle w:val="Default"/>
        <w:jc w:val="both"/>
        <w:rPr>
          <w:rFonts w:ascii="Times New Roman" w:hAnsi="Times New Roman" w:cs="Times New Roman"/>
          <w:sz w:val="26"/>
          <w:szCs w:val="26"/>
        </w:rPr>
      </w:pPr>
      <w:r w:rsidRPr="00951187">
        <w:rPr>
          <w:rFonts w:ascii="Times New Roman" w:hAnsi="Times New Roman" w:cs="Times New Roman"/>
          <w:sz w:val="26"/>
          <w:szCs w:val="26"/>
        </w:rPr>
        <w:t xml:space="preserve">Composta dagli </w:t>
      </w:r>
      <w:proofErr w:type="spellStart"/>
      <w:r w:rsidRPr="00951187">
        <w:rPr>
          <w:rFonts w:ascii="Times New Roman" w:hAnsi="Times New Roman" w:cs="Times New Roman"/>
          <w:sz w:val="26"/>
          <w:szCs w:val="26"/>
        </w:rPr>
        <w:t>Ill.mi</w:t>
      </w:r>
      <w:proofErr w:type="spellEnd"/>
      <w:r w:rsidRPr="00951187">
        <w:rPr>
          <w:rFonts w:ascii="Times New Roman" w:hAnsi="Times New Roman" w:cs="Times New Roman"/>
          <w:sz w:val="26"/>
          <w:szCs w:val="26"/>
        </w:rPr>
        <w:t xml:space="preserve"> </w:t>
      </w:r>
      <w:proofErr w:type="spellStart"/>
      <w:r w:rsidRPr="00951187">
        <w:rPr>
          <w:rFonts w:ascii="Times New Roman" w:hAnsi="Times New Roman" w:cs="Times New Roman"/>
          <w:sz w:val="26"/>
          <w:szCs w:val="26"/>
        </w:rPr>
        <w:t>Sigg.ri</w:t>
      </w:r>
      <w:proofErr w:type="spellEnd"/>
      <w:r w:rsidRPr="00951187">
        <w:rPr>
          <w:rFonts w:ascii="Times New Roman" w:hAnsi="Times New Roman" w:cs="Times New Roman"/>
          <w:sz w:val="26"/>
          <w:szCs w:val="26"/>
        </w:rPr>
        <w:t xml:space="preserve"> Magistrati: </w:t>
      </w:r>
    </w:p>
    <w:p w:rsidR="00282CF1" w:rsidRPr="00951187" w:rsidRDefault="00282CF1" w:rsidP="00951187">
      <w:pPr>
        <w:pStyle w:val="Default"/>
        <w:jc w:val="both"/>
        <w:rPr>
          <w:rFonts w:ascii="Times New Roman" w:hAnsi="Times New Roman" w:cs="Times New Roman"/>
          <w:sz w:val="26"/>
          <w:szCs w:val="26"/>
        </w:rPr>
      </w:pPr>
      <w:r w:rsidRPr="00951187">
        <w:rPr>
          <w:rFonts w:ascii="Times New Roman" w:hAnsi="Times New Roman" w:cs="Times New Roman"/>
          <w:sz w:val="26"/>
          <w:szCs w:val="26"/>
        </w:rPr>
        <w:t xml:space="preserve">Dott. MANNA Antonio - Presidente - </w:t>
      </w:r>
    </w:p>
    <w:p w:rsidR="00282CF1" w:rsidRPr="00951187" w:rsidRDefault="00282CF1" w:rsidP="00951187">
      <w:pPr>
        <w:pStyle w:val="Default"/>
        <w:jc w:val="both"/>
        <w:rPr>
          <w:rFonts w:ascii="Times New Roman" w:hAnsi="Times New Roman" w:cs="Times New Roman"/>
          <w:sz w:val="26"/>
          <w:szCs w:val="26"/>
        </w:rPr>
      </w:pPr>
      <w:r w:rsidRPr="00951187">
        <w:rPr>
          <w:rFonts w:ascii="Times New Roman" w:hAnsi="Times New Roman" w:cs="Times New Roman"/>
          <w:sz w:val="26"/>
          <w:szCs w:val="26"/>
        </w:rPr>
        <w:t xml:space="preserve">Dott. DE GREGORIO Federico - Consigliere - </w:t>
      </w:r>
    </w:p>
    <w:p w:rsidR="00282CF1" w:rsidRPr="00951187" w:rsidRDefault="00282CF1" w:rsidP="00951187">
      <w:pPr>
        <w:pStyle w:val="Default"/>
        <w:jc w:val="both"/>
        <w:rPr>
          <w:rFonts w:ascii="Times New Roman" w:hAnsi="Times New Roman" w:cs="Times New Roman"/>
          <w:sz w:val="26"/>
          <w:szCs w:val="26"/>
        </w:rPr>
      </w:pPr>
      <w:r w:rsidRPr="00951187">
        <w:rPr>
          <w:rFonts w:ascii="Times New Roman" w:hAnsi="Times New Roman" w:cs="Times New Roman"/>
          <w:sz w:val="26"/>
          <w:szCs w:val="26"/>
        </w:rPr>
        <w:t xml:space="preserve">Dott. PATTI Adriano </w:t>
      </w:r>
      <w:proofErr w:type="spellStart"/>
      <w:r w:rsidRPr="00951187">
        <w:rPr>
          <w:rFonts w:ascii="Times New Roman" w:hAnsi="Times New Roman" w:cs="Times New Roman"/>
          <w:sz w:val="26"/>
          <w:szCs w:val="26"/>
        </w:rPr>
        <w:t>Piergiovanni</w:t>
      </w:r>
      <w:proofErr w:type="spellEnd"/>
      <w:r w:rsidRPr="00951187">
        <w:rPr>
          <w:rFonts w:ascii="Times New Roman" w:hAnsi="Times New Roman" w:cs="Times New Roman"/>
          <w:sz w:val="26"/>
          <w:szCs w:val="26"/>
        </w:rPr>
        <w:t xml:space="preserve"> - rel. Consigliere - </w:t>
      </w:r>
    </w:p>
    <w:p w:rsidR="00282CF1" w:rsidRPr="00951187" w:rsidRDefault="00282CF1" w:rsidP="00951187">
      <w:pPr>
        <w:pStyle w:val="Default"/>
        <w:jc w:val="both"/>
        <w:rPr>
          <w:rFonts w:ascii="Times New Roman" w:hAnsi="Times New Roman" w:cs="Times New Roman"/>
          <w:sz w:val="26"/>
          <w:szCs w:val="26"/>
        </w:rPr>
      </w:pPr>
      <w:r w:rsidRPr="00951187">
        <w:rPr>
          <w:rFonts w:ascii="Times New Roman" w:hAnsi="Times New Roman" w:cs="Times New Roman"/>
          <w:sz w:val="26"/>
          <w:szCs w:val="26"/>
        </w:rPr>
        <w:t xml:space="preserve">Dott. ESPOSITO Lucia - Consigliere - </w:t>
      </w:r>
    </w:p>
    <w:p w:rsidR="00282CF1" w:rsidRPr="00951187" w:rsidRDefault="00282CF1" w:rsidP="00951187">
      <w:pPr>
        <w:pStyle w:val="Default"/>
        <w:jc w:val="both"/>
        <w:rPr>
          <w:rFonts w:ascii="Times New Roman" w:hAnsi="Times New Roman" w:cs="Times New Roman"/>
          <w:sz w:val="26"/>
          <w:szCs w:val="26"/>
        </w:rPr>
      </w:pPr>
      <w:r w:rsidRPr="00951187">
        <w:rPr>
          <w:rFonts w:ascii="Times New Roman" w:hAnsi="Times New Roman" w:cs="Times New Roman"/>
          <w:sz w:val="26"/>
          <w:szCs w:val="26"/>
        </w:rPr>
        <w:t xml:space="preserve">Dott. CINQUE Guglielmo - Consigliere - </w:t>
      </w:r>
    </w:p>
    <w:p w:rsidR="00951187" w:rsidRDefault="00951187" w:rsidP="00951187">
      <w:pPr>
        <w:pStyle w:val="Default"/>
        <w:jc w:val="center"/>
        <w:rPr>
          <w:rFonts w:ascii="Times New Roman" w:hAnsi="Times New Roman" w:cs="Times New Roman"/>
          <w:sz w:val="26"/>
          <w:szCs w:val="26"/>
        </w:rPr>
      </w:pPr>
    </w:p>
    <w:p w:rsidR="00282CF1" w:rsidRPr="00951187" w:rsidRDefault="00951187" w:rsidP="00951187">
      <w:pPr>
        <w:pStyle w:val="Default"/>
        <w:jc w:val="center"/>
        <w:rPr>
          <w:rFonts w:ascii="Times New Roman" w:hAnsi="Times New Roman" w:cs="Times New Roman"/>
          <w:sz w:val="26"/>
          <w:szCs w:val="26"/>
        </w:rPr>
      </w:pPr>
      <w:r>
        <w:rPr>
          <w:rFonts w:ascii="Times New Roman" w:hAnsi="Times New Roman" w:cs="Times New Roman"/>
          <w:sz w:val="26"/>
          <w:szCs w:val="26"/>
        </w:rPr>
        <w:t xml:space="preserve">ha pronunciato la seguente </w:t>
      </w:r>
      <w:r w:rsidR="00282CF1" w:rsidRPr="00951187">
        <w:rPr>
          <w:rFonts w:ascii="Times New Roman" w:hAnsi="Times New Roman" w:cs="Times New Roman"/>
          <w:sz w:val="26"/>
          <w:szCs w:val="26"/>
        </w:rPr>
        <w:t>SENTENZA</w:t>
      </w:r>
    </w:p>
    <w:p w:rsidR="00951187" w:rsidRDefault="00951187" w:rsidP="00951187">
      <w:pPr>
        <w:pStyle w:val="Default"/>
        <w:jc w:val="both"/>
        <w:rPr>
          <w:rFonts w:ascii="Times New Roman" w:hAnsi="Times New Roman" w:cs="Times New Roman"/>
          <w:sz w:val="26"/>
          <w:szCs w:val="26"/>
        </w:rPr>
      </w:pPr>
    </w:p>
    <w:p w:rsidR="00282CF1" w:rsidRPr="00951187" w:rsidRDefault="00282CF1" w:rsidP="00951187">
      <w:pPr>
        <w:pStyle w:val="Default"/>
        <w:jc w:val="both"/>
        <w:rPr>
          <w:rFonts w:ascii="Times New Roman" w:hAnsi="Times New Roman" w:cs="Times New Roman"/>
          <w:sz w:val="26"/>
          <w:szCs w:val="26"/>
        </w:rPr>
      </w:pPr>
      <w:r w:rsidRPr="00951187">
        <w:rPr>
          <w:rFonts w:ascii="Times New Roman" w:hAnsi="Times New Roman" w:cs="Times New Roman"/>
          <w:sz w:val="26"/>
          <w:szCs w:val="26"/>
        </w:rPr>
        <w:t xml:space="preserve">sul ricorso 1043-2015 proposto da: </w:t>
      </w:r>
    </w:p>
    <w:p w:rsidR="00282CF1" w:rsidRPr="00951187" w:rsidRDefault="00282CF1" w:rsidP="00951187">
      <w:pPr>
        <w:pStyle w:val="Default"/>
        <w:jc w:val="both"/>
        <w:rPr>
          <w:rFonts w:ascii="Times New Roman" w:hAnsi="Times New Roman" w:cs="Times New Roman"/>
          <w:sz w:val="26"/>
          <w:szCs w:val="26"/>
        </w:rPr>
      </w:pPr>
      <w:r w:rsidRPr="00951187">
        <w:rPr>
          <w:rFonts w:ascii="Times New Roman" w:hAnsi="Times New Roman" w:cs="Times New Roman"/>
          <w:sz w:val="26"/>
          <w:szCs w:val="26"/>
        </w:rPr>
        <w:t xml:space="preserve">E.V., C.F. (OMISSIS), elettivamente domiciliato in </w:t>
      </w:r>
    </w:p>
    <w:p w:rsidR="00282CF1" w:rsidRPr="00951187" w:rsidRDefault="00282CF1" w:rsidP="00951187">
      <w:pPr>
        <w:pStyle w:val="Default"/>
        <w:jc w:val="both"/>
        <w:rPr>
          <w:rFonts w:ascii="Times New Roman" w:hAnsi="Times New Roman" w:cs="Times New Roman"/>
          <w:sz w:val="26"/>
          <w:szCs w:val="26"/>
        </w:rPr>
      </w:pPr>
      <w:r w:rsidRPr="00951187">
        <w:rPr>
          <w:rFonts w:ascii="Times New Roman" w:hAnsi="Times New Roman" w:cs="Times New Roman"/>
          <w:sz w:val="26"/>
          <w:szCs w:val="26"/>
        </w:rPr>
        <w:t xml:space="preserve">ROMA, VIA RUBICONE 42, presso lo studio dell'avvocato CARLA DE MEO, </w:t>
      </w:r>
    </w:p>
    <w:p w:rsidR="00282CF1" w:rsidRPr="00951187" w:rsidRDefault="00282CF1" w:rsidP="00951187">
      <w:pPr>
        <w:pStyle w:val="Default"/>
        <w:jc w:val="both"/>
        <w:rPr>
          <w:rFonts w:ascii="Times New Roman" w:hAnsi="Times New Roman" w:cs="Times New Roman"/>
          <w:sz w:val="26"/>
          <w:szCs w:val="26"/>
        </w:rPr>
      </w:pPr>
      <w:r w:rsidRPr="00951187">
        <w:rPr>
          <w:rFonts w:ascii="Times New Roman" w:hAnsi="Times New Roman" w:cs="Times New Roman"/>
          <w:sz w:val="26"/>
          <w:szCs w:val="26"/>
        </w:rPr>
        <w:t xml:space="preserve">che lo rappresenta e difende, giusta delega in atti; </w:t>
      </w:r>
    </w:p>
    <w:p w:rsidR="00282CF1" w:rsidRPr="00951187" w:rsidRDefault="00282CF1" w:rsidP="00951187">
      <w:pPr>
        <w:pStyle w:val="Default"/>
        <w:jc w:val="both"/>
        <w:rPr>
          <w:rFonts w:ascii="Times New Roman" w:hAnsi="Times New Roman" w:cs="Times New Roman"/>
          <w:sz w:val="26"/>
          <w:szCs w:val="26"/>
        </w:rPr>
      </w:pPr>
      <w:r w:rsidRPr="00951187">
        <w:rPr>
          <w:rFonts w:ascii="Times New Roman" w:hAnsi="Times New Roman" w:cs="Times New Roman"/>
          <w:sz w:val="26"/>
          <w:szCs w:val="26"/>
        </w:rPr>
        <w:t xml:space="preserve">- ricorrente - </w:t>
      </w:r>
    </w:p>
    <w:p w:rsidR="001420B0" w:rsidRDefault="001420B0" w:rsidP="00951187">
      <w:pPr>
        <w:pStyle w:val="Default"/>
        <w:jc w:val="both"/>
        <w:rPr>
          <w:rFonts w:ascii="Times New Roman" w:hAnsi="Times New Roman" w:cs="Times New Roman"/>
          <w:sz w:val="26"/>
          <w:szCs w:val="26"/>
        </w:rPr>
      </w:pPr>
    </w:p>
    <w:p w:rsidR="00282CF1" w:rsidRPr="00951187" w:rsidRDefault="00282CF1" w:rsidP="00951187">
      <w:pPr>
        <w:pStyle w:val="Default"/>
        <w:jc w:val="both"/>
        <w:rPr>
          <w:rFonts w:ascii="Times New Roman" w:hAnsi="Times New Roman" w:cs="Times New Roman"/>
          <w:sz w:val="26"/>
          <w:szCs w:val="26"/>
        </w:rPr>
      </w:pPr>
      <w:r w:rsidRPr="00951187">
        <w:rPr>
          <w:rFonts w:ascii="Times New Roman" w:hAnsi="Times New Roman" w:cs="Times New Roman"/>
          <w:sz w:val="26"/>
          <w:szCs w:val="26"/>
        </w:rPr>
        <w:t xml:space="preserve">contro </w:t>
      </w:r>
    </w:p>
    <w:p w:rsidR="00282CF1" w:rsidRPr="00951187" w:rsidRDefault="00282CF1" w:rsidP="00951187">
      <w:pPr>
        <w:pStyle w:val="Default"/>
        <w:jc w:val="both"/>
        <w:rPr>
          <w:rFonts w:ascii="Times New Roman" w:hAnsi="Times New Roman" w:cs="Times New Roman"/>
          <w:sz w:val="26"/>
          <w:szCs w:val="26"/>
        </w:rPr>
      </w:pPr>
      <w:r w:rsidRPr="00951187">
        <w:rPr>
          <w:rFonts w:ascii="Times New Roman" w:hAnsi="Times New Roman" w:cs="Times New Roman"/>
          <w:sz w:val="26"/>
          <w:szCs w:val="26"/>
        </w:rPr>
        <w:t xml:space="preserve">AMGEN S.r.l., C.F. (OMISSIS) (già </w:t>
      </w:r>
      <w:proofErr w:type="spellStart"/>
      <w:r w:rsidRPr="00951187">
        <w:rPr>
          <w:rFonts w:ascii="Times New Roman" w:hAnsi="Times New Roman" w:cs="Times New Roman"/>
          <w:sz w:val="26"/>
          <w:szCs w:val="26"/>
        </w:rPr>
        <w:t>Amgen</w:t>
      </w:r>
      <w:proofErr w:type="spellEnd"/>
      <w:r w:rsidRPr="00951187">
        <w:rPr>
          <w:rFonts w:ascii="Times New Roman" w:hAnsi="Times New Roman" w:cs="Times New Roman"/>
          <w:sz w:val="26"/>
          <w:szCs w:val="26"/>
        </w:rPr>
        <w:t xml:space="preserve"> </w:t>
      </w:r>
      <w:proofErr w:type="spellStart"/>
      <w:r w:rsidRPr="00951187">
        <w:rPr>
          <w:rFonts w:ascii="Times New Roman" w:hAnsi="Times New Roman" w:cs="Times New Roman"/>
          <w:sz w:val="26"/>
          <w:szCs w:val="26"/>
        </w:rPr>
        <w:t>Dompè</w:t>
      </w:r>
      <w:proofErr w:type="spellEnd"/>
      <w:r w:rsidRPr="00951187">
        <w:rPr>
          <w:rFonts w:ascii="Times New Roman" w:hAnsi="Times New Roman" w:cs="Times New Roman"/>
          <w:sz w:val="26"/>
          <w:szCs w:val="26"/>
        </w:rPr>
        <w:t xml:space="preserve"> </w:t>
      </w:r>
      <w:proofErr w:type="spellStart"/>
      <w:r w:rsidRPr="00951187">
        <w:rPr>
          <w:rFonts w:ascii="Times New Roman" w:hAnsi="Times New Roman" w:cs="Times New Roman"/>
          <w:sz w:val="26"/>
          <w:szCs w:val="26"/>
        </w:rPr>
        <w:t>S.p.A</w:t>
      </w:r>
      <w:proofErr w:type="spellEnd"/>
      <w:r w:rsidRPr="00951187">
        <w:rPr>
          <w:rFonts w:ascii="Times New Roman" w:hAnsi="Times New Roman" w:cs="Times New Roman"/>
          <w:sz w:val="26"/>
          <w:szCs w:val="26"/>
        </w:rPr>
        <w:t xml:space="preserve">), in persona del legale rappresentante pro tempore, elettivamente domiciliata in ROMA, VIA FLAMINIA, 133, presso lo studio dell'avvocato ARTURO LEONE, che la rappresenta e difende unitamente all'avvocato AMEDEO RAMPOLLA, giusta delega in atti; </w:t>
      </w:r>
    </w:p>
    <w:p w:rsidR="00282CF1" w:rsidRPr="00951187" w:rsidRDefault="00282CF1" w:rsidP="00951187">
      <w:pPr>
        <w:pStyle w:val="Default"/>
        <w:jc w:val="both"/>
        <w:rPr>
          <w:rFonts w:ascii="Times New Roman" w:hAnsi="Times New Roman" w:cs="Times New Roman"/>
          <w:sz w:val="26"/>
          <w:szCs w:val="26"/>
        </w:rPr>
      </w:pPr>
      <w:r w:rsidRPr="00951187">
        <w:rPr>
          <w:rFonts w:ascii="Times New Roman" w:hAnsi="Times New Roman" w:cs="Times New Roman"/>
          <w:sz w:val="26"/>
          <w:szCs w:val="26"/>
        </w:rPr>
        <w:t xml:space="preserve">- </w:t>
      </w:r>
      <w:proofErr w:type="spellStart"/>
      <w:r w:rsidRPr="00951187">
        <w:rPr>
          <w:rFonts w:ascii="Times New Roman" w:hAnsi="Times New Roman" w:cs="Times New Roman"/>
          <w:sz w:val="26"/>
          <w:szCs w:val="26"/>
        </w:rPr>
        <w:t>controricorrente</w:t>
      </w:r>
      <w:proofErr w:type="spellEnd"/>
      <w:r w:rsidRPr="00951187">
        <w:rPr>
          <w:rFonts w:ascii="Times New Roman" w:hAnsi="Times New Roman" w:cs="Times New Roman"/>
          <w:sz w:val="26"/>
          <w:szCs w:val="26"/>
        </w:rPr>
        <w:t xml:space="preserve"> - </w:t>
      </w:r>
    </w:p>
    <w:p w:rsidR="007948E6" w:rsidRDefault="007948E6" w:rsidP="007948E6">
      <w:pPr>
        <w:spacing w:after="0"/>
        <w:jc w:val="center"/>
        <w:rPr>
          <w:rFonts w:ascii="Times New Roman" w:hAnsi="Times New Roman" w:cs="Times New Roman"/>
          <w:sz w:val="26"/>
          <w:szCs w:val="26"/>
        </w:rPr>
      </w:pPr>
    </w:p>
    <w:p w:rsidR="00282CF1" w:rsidRDefault="00282CF1" w:rsidP="007948E6">
      <w:pPr>
        <w:spacing w:after="0"/>
        <w:jc w:val="center"/>
        <w:rPr>
          <w:rFonts w:ascii="Times New Roman" w:hAnsi="Times New Roman" w:cs="Times New Roman"/>
          <w:sz w:val="26"/>
          <w:szCs w:val="26"/>
        </w:rPr>
      </w:pPr>
      <w:r w:rsidRPr="00951187">
        <w:rPr>
          <w:rFonts w:ascii="Times New Roman" w:hAnsi="Times New Roman" w:cs="Times New Roman"/>
          <w:sz w:val="26"/>
          <w:szCs w:val="26"/>
        </w:rPr>
        <w:t>avverso la sentenza n. 67/2014 della CORTE D'APPELLO di MILANO,</w:t>
      </w:r>
    </w:p>
    <w:p w:rsidR="007948E6" w:rsidRPr="00951187" w:rsidRDefault="007948E6" w:rsidP="007948E6">
      <w:pPr>
        <w:spacing w:after="0"/>
        <w:jc w:val="center"/>
        <w:rPr>
          <w:rFonts w:ascii="Times New Roman" w:hAnsi="Times New Roman" w:cs="Times New Roman"/>
          <w:sz w:val="26"/>
          <w:szCs w:val="26"/>
        </w:rPr>
      </w:pPr>
    </w:p>
    <w:p w:rsidR="00282CF1" w:rsidRPr="00951187" w:rsidRDefault="00282CF1" w:rsidP="00951187">
      <w:pPr>
        <w:pStyle w:val="Default"/>
        <w:jc w:val="both"/>
        <w:rPr>
          <w:rFonts w:ascii="Times New Roman" w:hAnsi="Times New Roman" w:cs="Times New Roman"/>
          <w:sz w:val="26"/>
          <w:szCs w:val="26"/>
        </w:rPr>
      </w:pPr>
      <w:r w:rsidRPr="00951187">
        <w:rPr>
          <w:rFonts w:ascii="Times New Roman" w:hAnsi="Times New Roman" w:cs="Times New Roman"/>
          <w:sz w:val="26"/>
          <w:szCs w:val="26"/>
        </w:rPr>
        <w:t xml:space="preserve">depositata il 19/08/2014 </w:t>
      </w:r>
      <w:proofErr w:type="spellStart"/>
      <w:r w:rsidRPr="00951187">
        <w:rPr>
          <w:rFonts w:ascii="Times New Roman" w:hAnsi="Times New Roman" w:cs="Times New Roman"/>
          <w:sz w:val="26"/>
          <w:szCs w:val="26"/>
        </w:rPr>
        <w:t>R.G.N.</w:t>
      </w:r>
      <w:proofErr w:type="spellEnd"/>
      <w:r w:rsidRPr="00951187">
        <w:rPr>
          <w:rFonts w:ascii="Times New Roman" w:hAnsi="Times New Roman" w:cs="Times New Roman"/>
          <w:sz w:val="26"/>
          <w:szCs w:val="26"/>
        </w:rPr>
        <w:t xml:space="preserve"> 428/2013; </w:t>
      </w:r>
    </w:p>
    <w:p w:rsidR="00282CF1" w:rsidRPr="00951187" w:rsidRDefault="00282CF1" w:rsidP="00951187">
      <w:pPr>
        <w:pStyle w:val="Default"/>
        <w:jc w:val="both"/>
        <w:rPr>
          <w:rFonts w:ascii="Times New Roman" w:hAnsi="Times New Roman" w:cs="Times New Roman"/>
          <w:sz w:val="26"/>
          <w:szCs w:val="26"/>
        </w:rPr>
      </w:pPr>
      <w:r w:rsidRPr="00951187">
        <w:rPr>
          <w:rFonts w:ascii="Times New Roman" w:hAnsi="Times New Roman" w:cs="Times New Roman"/>
          <w:sz w:val="26"/>
          <w:szCs w:val="26"/>
        </w:rPr>
        <w:t xml:space="preserve">udita la relazione della causa svolta nella pubblica udienza del 21/12/2016 dal Consigliere Dott. ADRIANO PIERGIOVANNI PATTI; </w:t>
      </w:r>
    </w:p>
    <w:p w:rsidR="00282CF1" w:rsidRPr="00951187" w:rsidRDefault="00282CF1" w:rsidP="00951187">
      <w:pPr>
        <w:pStyle w:val="Default"/>
        <w:jc w:val="both"/>
        <w:rPr>
          <w:rFonts w:ascii="Times New Roman" w:hAnsi="Times New Roman" w:cs="Times New Roman"/>
          <w:sz w:val="26"/>
          <w:szCs w:val="26"/>
        </w:rPr>
      </w:pPr>
      <w:r w:rsidRPr="00951187">
        <w:rPr>
          <w:rFonts w:ascii="Times New Roman" w:hAnsi="Times New Roman" w:cs="Times New Roman"/>
          <w:sz w:val="26"/>
          <w:szCs w:val="26"/>
        </w:rPr>
        <w:t xml:space="preserve">udito l'Avvocato STEFANO </w:t>
      </w:r>
      <w:proofErr w:type="spellStart"/>
      <w:r w:rsidRPr="00951187">
        <w:rPr>
          <w:rFonts w:ascii="Times New Roman" w:hAnsi="Times New Roman" w:cs="Times New Roman"/>
          <w:sz w:val="26"/>
          <w:szCs w:val="26"/>
        </w:rPr>
        <w:t>DI</w:t>
      </w:r>
      <w:proofErr w:type="spellEnd"/>
      <w:r w:rsidRPr="00951187">
        <w:rPr>
          <w:rFonts w:ascii="Times New Roman" w:hAnsi="Times New Roman" w:cs="Times New Roman"/>
          <w:sz w:val="26"/>
          <w:szCs w:val="26"/>
        </w:rPr>
        <w:t xml:space="preserve"> MEO per delega verbale Avvocato CARLA DE MEO; </w:t>
      </w:r>
    </w:p>
    <w:p w:rsidR="00282CF1" w:rsidRPr="00951187" w:rsidRDefault="00282CF1" w:rsidP="00951187">
      <w:pPr>
        <w:pStyle w:val="Default"/>
        <w:jc w:val="both"/>
        <w:rPr>
          <w:rFonts w:ascii="Times New Roman" w:hAnsi="Times New Roman" w:cs="Times New Roman"/>
          <w:sz w:val="26"/>
          <w:szCs w:val="26"/>
        </w:rPr>
      </w:pPr>
      <w:r w:rsidRPr="00951187">
        <w:rPr>
          <w:rFonts w:ascii="Times New Roman" w:hAnsi="Times New Roman" w:cs="Times New Roman"/>
          <w:sz w:val="26"/>
          <w:szCs w:val="26"/>
        </w:rPr>
        <w:t xml:space="preserve">udito l'Avvocato ANDREA GIUSSANI per delega Avvocato AMEDEO RAMPOLLA; </w:t>
      </w:r>
    </w:p>
    <w:p w:rsidR="00282CF1" w:rsidRPr="00951187" w:rsidRDefault="00282CF1" w:rsidP="00951187">
      <w:pPr>
        <w:pStyle w:val="Default"/>
        <w:jc w:val="both"/>
        <w:rPr>
          <w:rFonts w:ascii="Times New Roman" w:hAnsi="Times New Roman" w:cs="Times New Roman"/>
          <w:sz w:val="26"/>
          <w:szCs w:val="26"/>
        </w:rPr>
      </w:pPr>
      <w:r w:rsidRPr="00951187">
        <w:rPr>
          <w:rFonts w:ascii="Times New Roman" w:hAnsi="Times New Roman" w:cs="Times New Roman"/>
          <w:sz w:val="26"/>
          <w:szCs w:val="26"/>
        </w:rPr>
        <w:t xml:space="preserve">udito il P.M. in persona del Sostituto Procuratore Generale Dott. MATERA Marcello, che ha concluso per il rigetto del ricorso. </w:t>
      </w:r>
    </w:p>
    <w:p w:rsidR="001420B0" w:rsidRDefault="001420B0" w:rsidP="00951187">
      <w:pPr>
        <w:pStyle w:val="Default"/>
        <w:jc w:val="both"/>
        <w:rPr>
          <w:rFonts w:ascii="Times New Roman" w:hAnsi="Times New Roman" w:cs="Times New Roman"/>
          <w:b/>
          <w:bCs/>
          <w:sz w:val="26"/>
          <w:szCs w:val="26"/>
        </w:rPr>
      </w:pPr>
    </w:p>
    <w:p w:rsidR="00282CF1" w:rsidRDefault="00282CF1" w:rsidP="001420B0">
      <w:pPr>
        <w:pStyle w:val="Default"/>
        <w:jc w:val="center"/>
        <w:rPr>
          <w:rFonts w:ascii="Times New Roman" w:hAnsi="Times New Roman" w:cs="Times New Roman"/>
          <w:b/>
          <w:bCs/>
          <w:sz w:val="26"/>
          <w:szCs w:val="26"/>
        </w:rPr>
      </w:pPr>
      <w:r w:rsidRPr="00951187">
        <w:rPr>
          <w:rFonts w:ascii="Times New Roman" w:hAnsi="Times New Roman" w:cs="Times New Roman"/>
          <w:b/>
          <w:bCs/>
          <w:sz w:val="26"/>
          <w:szCs w:val="26"/>
        </w:rPr>
        <w:t>Fatto</w:t>
      </w:r>
    </w:p>
    <w:p w:rsidR="001420B0" w:rsidRPr="00951187" w:rsidRDefault="001420B0" w:rsidP="001420B0">
      <w:pPr>
        <w:pStyle w:val="Default"/>
        <w:jc w:val="center"/>
        <w:rPr>
          <w:rFonts w:ascii="Times New Roman" w:hAnsi="Times New Roman" w:cs="Times New Roman"/>
          <w:sz w:val="26"/>
          <w:szCs w:val="26"/>
        </w:rPr>
      </w:pPr>
    </w:p>
    <w:p w:rsidR="00282CF1" w:rsidRPr="00951187" w:rsidRDefault="00282CF1" w:rsidP="00951187">
      <w:pPr>
        <w:pStyle w:val="Default"/>
        <w:jc w:val="both"/>
        <w:rPr>
          <w:rFonts w:ascii="Times New Roman" w:hAnsi="Times New Roman" w:cs="Times New Roman"/>
          <w:sz w:val="26"/>
          <w:szCs w:val="26"/>
        </w:rPr>
      </w:pPr>
      <w:r w:rsidRPr="00951187">
        <w:rPr>
          <w:rFonts w:ascii="Times New Roman" w:hAnsi="Times New Roman" w:cs="Times New Roman"/>
          <w:sz w:val="26"/>
          <w:szCs w:val="26"/>
        </w:rPr>
        <w:t xml:space="preserve">Con sentenza 19 agosto 2014, la Corte d'appello di Milano rigettava l'appello proposto da E.V. avverso la sentenza di primo grado, che ne aveva respinto le domande di accertamento dell'annullabilità del verbale di conciliazione sottoscritto in sede sindacale per vizio del consenso derivante da dolo della datrice </w:t>
      </w:r>
      <w:proofErr w:type="spellStart"/>
      <w:r w:rsidRPr="00951187">
        <w:rPr>
          <w:rFonts w:ascii="Times New Roman" w:hAnsi="Times New Roman" w:cs="Times New Roman"/>
          <w:sz w:val="26"/>
          <w:szCs w:val="26"/>
        </w:rPr>
        <w:t>Amgen</w:t>
      </w:r>
      <w:proofErr w:type="spellEnd"/>
      <w:r w:rsidRPr="00951187">
        <w:rPr>
          <w:rFonts w:ascii="Times New Roman" w:hAnsi="Times New Roman" w:cs="Times New Roman"/>
          <w:sz w:val="26"/>
          <w:szCs w:val="26"/>
        </w:rPr>
        <w:t xml:space="preserve"> </w:t>
      </w:r>
      <w:proofErr w:type="spellStart"/>
      <w:r w:rsidRPr="00951187">
        <w:rPr>
          <w:rFonts w:ascii="Times New Roman" w:hAnsi="Times New Roman" w:cs="Times New Roman"/>
          <w:sz w:val="26"/>
          <w:szCs w:val="26"/>
        </w:rPr>
        <w:t>Dompè</w:t>
      </w:r>
      <w:proofErr w:type="spellEnd"/>
      <w:r w:rsidRPr="00951187">
        <w:rPr>
          <w:rFonts w:ascii="Times New Roman" w:hAnsi="Times New Roman" w:cs="Times New Roman"/>
          <w:sz w:val="26"/>
          <w:szCs w:val="26"/>
        </w:rPr>
        <w:t xml:space="preserve"> s.r.l. o comunque da errore e di conseguente annullamento o dichiarazione di inefficacia del licenziamento intimatogli con </w:t>
      </w:r>
      <w:r w:rsidRPr="00951187">
        <w:rPr>
          <w:rFonts w:ascii="Times New Roman" w:hAnsi="Times New Roman" w:cs="Times New Roman"/>
          <w:sz w:val="26"/>
          <w:szCs w:val="26"/>
        </w:rPr>
        <w:lastRenderedPageBreak/>
        <w:t xml:space="preserve">lettera del 18 dicembre 2011, con la condanna della società alla sua reintegrazione nel posto di lavoro. </w:t>
      </w:r>
    </w:p>
    <w:p w:rsidR="00282CF1" w:rsidRPr="00951187" w:rsidRDefault="00282CF1" w:rsidP="00951187">
      <w:pPr>
        <w:pStyle w:val="Default"/>
        <w:jc w:val="both"/>
        <w:rPr>
          <w:rFonts w:ascii="Times New Roman" w:hAnsi="Times New Roman" w:cs="Times New Roman"/>
          <w:sz w:val="26"/>
          <w:szCs w:val="26"/>
        </w:rPr>
      </w:pPr>
      <w:r w:rsidRPr="00951187">
        <w:rPr>
          <w:rFonts w:ascii="Times New Roman" w:hAnsi="Times New Roman" w:cs="Times New Roman"/>
          <w:sz w:val="26"/>
          <w:szCs w:val="26"/>
        </w:rPr>
        <w:t>A motivo della decisione, la Corte territoriale condivideva il difetto di allegazioni in fatto (con la conseguente corretta esclusione dal Tribunale delle circostanze dedotte a prova orale) in ordine alla sussistenza di raggiri da parte della società datrice nell'indurre il lavoratore (con qualifica di quadro e mansioni di "</w:t>
      </w:r>
      <w:proofErr w:type="spellStart"/>
      <w:r w:rsidRPr="00951187">
        <w:rPr>
          <w:rFonts w:ascii="Times New Roman" w:hAnsi="Times New Roman" w:cs="Times New Roman"/>
          <w:sz w:val="26"/>
          <w:szCs w:val="26"/>
        </w:rPr>
        <w:t>strategic</w:t>
      </w:r>
      <w:proofErr w:type="spellEnd"/>
      <w:r w:rsidRPr="00951187">
        <w:rPr>
          <w:rFonts w:ascii="Times New Roman" w:hAnsi="Times New Roman" w:cs="Times New Roman"/>
          <w:sz w:val="26"/>
          <w:szCs w:val="26"/>
        </w:rPr>
        <w:t xml:space="preserve"> </w:t>
      </w:r>
      <w:proofErr w:type="spellStart"/>
      <w:r w:rsidRPr="00951187">
        <w:rPr>
          <w:rFonts w:ascii="Times New Roman" w:hAnsi="Times New Roman" w:cs="Times New Roman"/>
          <w:sz w:val="26"/>
          <w:szCs w:val="26"/>
        </w:rPr>
        <w:t>sourcing</w:t>
      </w:r>
      <w:proofErr w:type="spellEnd"/>
      <w:r w:rsidRPr="00951187">
        <w:rPr>
          <w:rFonts w:ascii="Times New Roman" w:hAnsi="Times New Roman" w:cs="Times New Roman"/>
          <w:sz w:val="26"/>
          <w:szCs w:val="26"/>
        </w:rPr>
        <w:t xml:space="preserve"> senior manager", ossia di responsabile della produttività relativa agli acquisti) alla firma del suindicato verbale del 24 gennaio 2012, di formalizzazione di accettazione del licenziamento suddetto, in esito all'accordo sindacale, nell'ambito della procedura di mobilità aperta nel 2011 per un'eccedenza di 21 posizioni lavorative, tra cui la propria, sull'assunto dell'inesistenza, solo poi scoperta, della soppressione della propria posizione lavorativa. Essa escludeva parimenti la sussistenza di un errore incolpevole del lavoratore, una volta individuato il criterio di scelta dei dipendenti da licenziare, rilevata la genericità evidente della lettera di apertura della mobilità e così pure del tenore degli accordi sindacali, nella volontà di non opposizione alla mobilità medesima. </w:t>
      </w:r>
    </w:p>
    <w:p w:rsidR="00282CF1" w:rsidRPr="00951187" w:rsidRDefault="00282CF1" w:rsidP="00951187">
      <w:pPr>
        <w:pStyle w:val="Default"/>
        <w:jc w:val="both"/>
        <w:rPr>
          <w:rFonts w:ascii="Times New Roman" w:hAnsi="Times New Roman" w:cs="Times New Roman"/>
          <w:sz w:val="26"/>
          <w:szCs w:val="26"/>
        </w:rPr>
      </w:pPr>
      <w:r w:rsidRPr="00951187">
        <w:rPr>
          <w:rFonts w:ascii="Times New Roman" w:hAnsi="Times New Roman" w:cs="Times New Roman"/>
          <w:sz w:val="26"/>
          <w:szCs w:val="26"/>
        </w:rPr>
        <w:t xml:space="preserve">Con atto notificato il 27 dicembre 2014, E.V. ricorre per cassazione con sostanzialmente quattro motivi, cui resiste </w:t>
      </w:r>
      <w:proofErr w:type="spellStart"/>
      <w:r w:rsidRPr="00951187">
        <w:rPr>
          <w:rFonts w:ascii="Times New Roman" w:hAnsi="Times New Roman" w:cs="Times New Roman"/>
          <w:sz w:val="26"/>
          <w:szCs w:val="26"/>
        </w:rPr>
        <w:t>Amgen</w:t>
      </w:r>
      <w:proofErr w:type="spellEnd"/>
      <w:r w:rsidRPr="00951187">
        <w:rPr>
          <w:rFonts w:ascii="Times New Roman" w:hAnsi="Times New Roman" w:cs="Times New Roman"/>
          <w:sz w:val="26"/>
          <w:szCs w:val="26"/>
        </w:rPr>
        <w:t xml:space="preserve"> s.r.l. con controricorso; entrambe le parti hanno comunicato memoria ai sensi dell'art. 378 </w:t>
      </w:r>
      <w:proofErr w:type="spellStart"/>
      <w:r w:rsidRPr="00951187">
        <w:rPr>
          <w:rFonts w:ascii="Times New Roman" w:hAnsi="Times New Roman" w:cs="Times New Roman"/>
          <w:sz w:val="26"/>
          <w:szCs w:val="26"/>
        </w:rPr>
        <w:t>c.p.c</w:t>
      </w:r>
      <w:proofErr w:type="spellEnd"/>
      <w:r w:rsidRPr="00951187">
        <w:rPr>
          <w:rFonts w:ascii="Times New Roman" w:hAnsi="Times New Roman" w:cs="Times New Roman"/>
          <w:sz w:val="26"/>
          <w:szCs w:val="26"/>
        </w:rPr>
        <w:t xml:space="preserve">.. </w:t>
      </w:r>
    </w:p>
    <w:p w:rsidR="001420B0" w:rsidRDefault="001420B0" w:rsidP="001420B0">
      <w:pPr>
        <w:spacing w:after="0"/>
        <w:jc w:val="both"/>
        <w:rPr>
          <w:rFonts w:ascii="Times New Roman" w:hAnsi="Times New Roman" w:cs="Times New Roman"/>
          <w:b/>
          <w:bCs/>
          <w:sz w:val="26"/>
          <w:szCs w:val="26"/>
        </w:rPr>
      </w:pPr>
    </w:p>
    <w:p w:rsidR="00282CF1" w:rsidRPr="00951187" w:rsidRDefault="00282CF1" w:rsidP="001420B0">
      <w:pPr>
        <w:spacing w:after="0"/>
        <w:jc w:val="center"/>
        <w:rPr>
          <w:rFonts w:ascii="Times New Roman" w:hAnsi="Times New Roman" w:cs="Times New Roman"/>
          <w:b/>
          <w:bCs/>
          <w:sz w:val="26"/>
          <w:szCs w:val="26"/>
        </w:rPr>
      </w:pPr>
      <w:r w:rsidRPr="00951187">
        <w:rPr>
          <w:rFonts w:ascii="Times New Roman" w:hAnsi="Times New Roman" w:cs="Times New Roman"/>
          <w:b/>
          <w:bCs/>
          <w:sz w:val="26"/>
          <w:szCs w:val="26"/>
        </w:rPr>
        <w:t>MOTIVI DELLA DECISIONE</w:t>
      </w:r>
    </w:p>
    <w:p w:rsidR="001420B0" w:rsidRDefault="001420B0" w:rsidP="00951187">
      <w:pPr>
        <w:pStyle w:val="Default"/>
        <w:jc w:val="both"/>
        <w:rPr>
          <w:rFonts w:ascii="Times New Roman" w:hAnsi="Times New Roman" w:cs="Times New Roman"/>
          <w:sz w:val="26"/>
          <w:szCs w:val="26"/>
        </w:rPr>
      </w:pPr>
    </w:p>
    <w:p w:rsidR="00282CF1" w:rsidRPr="00951187" w:rsidRDefault="00282CF1" w:rsidP="00951187">
      <w:pPr>
        <w:pStyle w:val="Default"/>
        <w:jc w:val="both"/>
        <w:rPr>
          <w:rFonts w:ascii="Times New Roman" w:hAnsi="Times New Roman" w:cs="Times New Roman"/>
          <w:sz w:val="26"/>
          <w:szCs w:val="26"/>
        </w:rPr>
      </w:pPr>
      <w:r w:rsidRPr="00951187">
        <w:rPr>
          <w:rFonts w:ascii="Times New Roman" w:hAnsi="Times New Roman" w:cs="Times New Roman"/>
          <w:sz w:val="26"/>
          <w:szCs w:val="26"/>
        </w:rPr>
        <w:t xml:space="preserve">Con il primo motivo, il ricorrente deduce vizio di omesso esame, ai sensi dell'art. 360 </w:t>
      </w:r>
      <w:proofErr w:type="spellStart"/>
      <w:r w:rsidRPr="00951187">
        <w:rPr>
          <w:rFonts w:ascii="Times New Roman" w:hAnsi="Times New Roman" w:cs="Times New Roman"/>
          <w:sz w:val="26"/>
          <w:szCs w:val="26"/>
        </w:rPr>
        <w:t>c.p.c.</w:t>
      </w:r>
      <w:proofErr w:type="spellEnd"/>
      <w:r w:rsidRPr="00951187">
        <w:rPr>
          <w:rFonts w:ascii="Times New Roman" w:hAnsi="Times New Roman" w:cs="Times New Roman"/>
          <w:sz w:val="26"/>
          <w:szCs w:val="26"/>
        </w:rPr>
        <w:t xml:space="preserve">, comma 1, n. 5, del fatto decisivo delle ragioni effettive della ritenuta inclusione della propria posizione lavorativa tra quelle eccedentarie, avendo la Corte territoriale dato una risposta (inidoneità della ricerca datoriale di una posizione lavorativa identica alla propria, con la conseguente inesistenza delle condizioni della sua esuberanza, ad integrare prova indiretta della sua induzione, per raggiro, ad accettare la proposta di mobilità) diversa da quella del Tribunale (difetto di prova tout court di una tale ricerca) in ordine alla loro rilevanza ai fini dell'accertamento del proprio errore, con omissione della necessaria indagine istruttoria sollecitata con la formulazione delle istanze istruttorie, in ogni caso da disporre anche in via officiosa. </w:t>
      </w:r>
    </w:p>
    <w:p w:rsidR="00282CF1" w:rsidRPr="00951187" w:rsidRDefault="00282CF1" w:rsidP="00951187">
      <w:pPr>
        <w:pStyle w:val="Default"/>
        <w:jc w:val="both"/>
        <w:rPr>
          <w:rFonts w:ascii="Times New Roman" w:hAnsi="Times New Roman" w:cs="Times New Roman"/>
          <w:sz w:val="26"/>
          <w:szCs w:val="26"/>
        </w:rPr>
      </w:pPr>
      <w:r w:rsidRPr="00951187">
        <w:rPr>
          <w:rFonts w:ascii="Times New Roman" w:hAnsi="Times New Roman" w:cs="Times New Roman"/>
          <w:sz w:val="26"/>
          <w:szCs w:val="26"/>
        </w:rPr>
        <w:t xml:space="preserve">Con il secondo, il ricorrente deduce violazione e falsa applicazione degli artt. 1337 e 1338 c.c., ai sensi dell'art. 360 </w:t>
      </w:r>
      <w:proofErr w:type="spellStart"/>
      <w:r w:rsidRPr="00951187">
        <w:rPr>
          <w:rFonts w:ascii="Times New Roman" w:hAnsi="Times New Roman" w:cs="Times New Roman"/>
          <w:sz w:val="26"/>
          <w:szCs w:val="26"/>
        </w:rPr>
        <w:t>c.p.c.</w:t>
      </w:r>
      <w:proofErr w:type="spellEnd"/>
      <w:r w:rsidRPr="00951187">
        <w:rPr>
          <w:rFonts w:ascii="Times New Roman" w:hAnsi="Times New Roman" w:cs="Times New Roman"/>
          <w:sz w:val="26"/>
          <w:szCs w:val="26"/>
        </w:rPr>
        <w:t xml:space="preserve">, comma 1, n. 3, in materia di correttezza nella fase precontrattuale, applicabili anche alle ipotesi di annullabilità del contratto, per avere senza propria colpa confidato nella relazione causale tra ragioni di crisi di mercato e posizioni lavorative da sopprimere, di cui la Corte territoriale ha escluso l'effettivo accertamento. </w:t>
      </w:r>
    </w:p>
    <w:p w:rsidR="00282CF1" w:rsidRPr="00951187" w:rsidRDefault="00282CF1" w:rsidP="00951187">
      <w:pPr>
        <w:pStyle w:val="Default"/>
        <w:jc w:val="both"/>
        <w:rPr>
          <w:rFonts w:ascii="Times New Roman" w:hAnsi="Times New Roman" w:cs="Times New Roman"/>
          <w:sz w:val="26"/>
          <w:szCs w:val="26"/>
        </w:rPr>
      </w:pPr>
      <w:r w:rsidRPr="00951187">
        <w:rPr>
          <w:rFonts w:ascii="Times New Roman" w:hAnsi="Times New Roman" w:cs="Times New Roman"/>
          <w:sz w:val="26"/>
          <w:szCs w:val="26"/>
        </w:rPr>
        <w:t xml:space="preserve">Con il terzo, il ricorrente deduce violazione e falsa applicazione degli artt. 1428, 1429, 1439 e 1440 c.c., ai sensi dell'art. 360 </w:t>
      </w:r>
      <w:proofErr w:type="spellStart"/>
      <w:r w:rsidRPr="00951187">
        <w:rPr>
          <w:rFonts w:ascii="Times New Roman" w:hAnsi="Times New Roman" w:cs="Times New Roman"/>
          <w:sz w:val="26"/>
          <w:szCs w:val="26"/>
        </w:rPr>
        <w:t>c.p.c.</w:t>
      </w:r>
      <w:proofErr w:type="spellEnd"/>
      <w:r w:rsidRPr="00951187">
        <w:rPr>
          <w:rFonts w:ascii="Times New Roman" w:hAnsi="Times New Roman" w:cs="Times New Roman"/>
          <w:sz w:val="26"/>
          <w:szCs w:val="26"/>
        </w:rPr>
        <w:t xml:space="preserve">, comma 1, n. 3, per totale obliterazione del contenuto del documento prodotto sub 3) in primo grado (recante l'espressa menzione della posizione propria) nell'accertamento dell'idoneità della condotta datoriale a indurlo nell'ingannevole convinzione dell'inclusione della propria posizione lavorativa tra quelle eccedentarie, nell'ambito della procedura di mobilità ai sensi della L. n. 223 del 1991. Con il quarto, il ricorrente deduce violazione e falsa applicazione degli artt. 1362 c.c. e ss., L. n. 223 del 1991, art. 4, ai sensi dell'art. 360 </w:t>
      </w:r>
      <w:proofErr w:type="spellStart"/>
      <w:r w:rsidRPr="00951187">
        <w:rPr>
          <w:rFonts w:ascii="Times New Roman" w:hAnsi="Times New Roman" w:cs="Times New Roman"/>
          <w:sz w:val="26"/>
          <w:szCs w:val="26"/>
        </w:rPr>
        <w:t>c.p.c.</w:t>
      </w:r>
      <w:proofErr w:type="spellEnd"/>
      <w:r w:rsidRPr="00951187">
        <w:rPr>
          <w:rFonts w:ascii="Times New Roman" w:hAnsi="Times New Roman" w:cs="Times New Roman"/>
          <w:sz w:val="26"/>
          <w:szCs w:val="26"/>
        </w:rPr>
        <w:t xml:space="preserve">, comma 1, n. 3, per erronea interpretazione degli accordi sindacali, nell'ambito della procedura di mobilità, alla luce della lettera di sua apertura, senza considerazione dell'allegato ad essa, recante l'espressa menzione della posizione propria (doc. sub 3). </w:t>
      </w:r>
    </w:p>
    <w:p w:rsidR="00282CF1" w:rsidRPr="00951187" w:rsidRDefault="00282CF1" w:rsidP="00951187">
      <w:pPr>
        <w:pStyle w:val="Default"/>
        <w:jc w:val="both"/>
        <w:rPr>
          <w:rFonts w:ascii="Times New Roman" w:hAnsi="Times New Roman" w:cs="Times New Roman"/>
          <w:sz w:val="26"/>
          <w:szCs w:val="26"/>
        </w:rPr>
      </w:pPr>
      <w:r w:rsidRPr="00951187">
        <w:rPr>
          <w:rFonts w:ascii="Times New Roman" w:hAnsi="Times New Roman" w:cs="Times New Roman"/>
          <w:sz w:val="26"/>
          <w:szCs w:val="26"/>
        </w:rPr>
        <w:lastRenderedPageBreak/>
        <w:t xml:space="preserve">In via preliminare, deve essere negata l'ammissibilità del controricorso, per rigetto dell'istanza 6 marzo 2015 di rimessione in termini: istituto peraltro applicabile, alla luce del principio costituzionale del giusto processo, anche alle situazioni esterne allo svolgimento del giudizio, quali sono le attività necessarie alla proposizione del ricorso per cassazione ed alla prosecuzione del procedimento (Cass. 17 giugno 2010, n. 14627; Cass. 4 gennaio 2011, n. 98). </w:t>
      </w:r>
    </w:p>
    <w:p w:rsidR="00282CF1" w:rsidRPr="00951187" w:rsidRDefault="00282CF1" w:rsidP="00951187">
      <w:pPr>
        <w:pStyle w:val="Default"/>
        <w:jc w:val="both"/>
        <w:rPr>
          <w:rFonts w:ascii="Times New Roman" w:hAnsi="Times New Roman" w:cs="Times New Roman"/>
          <w:sz w:val="26"/>
          <w:szCs w:val="26"/>
        </w:rPr>
      </w:pPr>
      <w:r w:rsidRPr="00951187">
        <w:rPr>
          <w:rFonts w:ascii="Times New Roman" w:hAnsi="Times New Roman" w:cs="Times New Roman"/>
          <w:sz w:val="26"/>
          <w:szCs w:val="26"/>
        </w:rPr>
        <w:t xml:space="preserve">Essa non è affatto documentata in ordine ai meramente allegati imprevedibili ostacoli, incontrati di fatto dalla società nel reperimento del fascicolo di parte presso l'ufficio giudiziario a quo, estranei alla propria sfera di controllo, che ne hanno comportato il deposito del controricorso (avvenuto il 6 marzo 2015) oltre il termine di venti giorni dalla sua notificazione (il 4 febbraio 2015) prescritto dall'art. 370 </w:t>
      </w:r>
      <w:proofErr w:type="spellStart"/>
      <w:r w:rsidRPr="00951187">
        <w:rPr>
          <w:rFonts w:ascii="Times New Roman" w:hAnsi="Times New Roman" w:cs="Times New Roman"/>
          <w:sz w:val="26"/>
          <w:szCs w:val="26"/>
        </w:rPr>
        <w:t>c.p.c.</w:t>
      </w:r>
      <w:proofErr w:type="spellEnd"/>
      <w:r w:rsidRPr="00951187">
        <w:rPr>
          <w:rFonts w:ascii="Times New Roman" w:hAnsi="Times New Roman" w:cs="Times New Roman"/>
          <w:sz w:val="26"/>
          <w:szCs w:val="26"/>
        </w:rPr>
        <w:t xml:space="preserve">, </w:t>
      </w:r>
      <w:proofErr w:type="spellStart"/>
      <w:r w:rsidRPr="00951187">
        <w:rPr>
          <w:rFonts w:ascii="Times New Roman" w:hAnsi="Times New Roman" w:cs="Times New Roman"/>
          <w:sz w:val="26"/>
          <w:szCs w:val="26"/>
        </w:rPr>
        <w:t>u.c</w:t>
      </w:r>
      <w:proofErr w:type="spellEnd"/>
      <w:r w:rsidRPr="00951187">
        <w:rPr>
          <w:rFonts w:ascii="Times New Roman" w:hAnsi="Times New Roman" w:cs="Times New Roman"/>
          <w:sz w:val="26"/>
          <w:szCs w:val="26"/>
        </w:rPr>
        <w:t xml:space="preserve">.. </w:t>
      </w:r>
    </w:p>
    <w:p w:rsidR="00282CF1" w:rsidRPr="00951187" w:rsidRDefault="00282CF1" w:rsidP="00951187">
      <w:pPr>
        <w:pStyle w:val="Default"/>
        <w:jc w:val="both"/>
        <w:rPr>
          <w:rFonts w:ascii="Times New Roman" w:hAnsi="Times New Roman" w:cs="Times New Roman"/>
          <w:sz w:val="26"/>
          <w:szCs w:val="26"/>
        </w:rPr>
      </w:pPr>
      <w:r w:rsidRPr="00951187">
        <w:rPr>
          <w:rFonts w:ascii="Times New Roman" w:hAnsi="Times New Roman" w:cs="Times New Roman"/>
          <w:sz w:val="26"/>
          <w:szCs w:val="26"/>
        </w:rPr>
        <w:t xml:space="preserve">E l'inammissibilità del controricorso induce quella conseguente della memoria comunicata ai sensi dell'art. 378 </w:t>
      </w:r>
      <w:proofErr w:type="spellStart"/>
      <w:r w:rsidRPr="00951187">
        <w:rPr>
          <w:rFonts w:ascii="Times New Roman" w:hAnsi="Times New Roman" w:cs="Times New Roman"/>
          <w:sz w:val="26"/>
          <w:szCs w:val="26"/>
        </w:rPr>
        <w:t>c.p.c</w:t>
      </w:r>
      <w:proofErr w:type="spellEnd"/>
      <w:r w:rsidRPr="00951187">
        <w:rPr>
          <w:rFonts w:ascii="Times New Roman" w:hAnsi="Times New Roman" w:cs="Times New Roman"/>
          <w:sz w:val="26"/>
          <w:szCs w:val="26"/>
        </w:rPr>
        <w:t xml:space="preserve">.. </w:t>
      </w:r>
    </w:p>
    <w:p w:rsidR="00282CF1" w:rsidRPr="00951187" w:rsidRDefault="00282CF1" w:rsidP="00951187">
      <w:pPr>
        <w:pStyle w:val="Default"/>
        <w:jc w:val="both"/>
        <w:rPr>
          <w:rFonts w:ascii="Times New Roman" w:hAnsi="Times New Roman" w:cs="Times New Roman"/>
          <w:sz w:val="26"/>
          <w:szCs w:val="26"/>
        </w:rPr>
      </w:pPr>
      <w:r w:rsidRPr="00951187">
        <w:rPr>
          <w:rFonts w:ascii="Times New Roman" w:hAnsi="Times New Roman" w:cs="Times New Roman"/>
          <w:sz w:val="26"/>
          <w:szCs w:val="26"/>
        </w:rPr>
        <w:t xml:space="preserve">Nella selezione della cd. "ragione più liquida" di decisione (che, imponendo un approccio interpretativo con la verifica delle soluzioni sul piano dell'impatto operativo, piuttosto che su quello della coerenza logico sistematica, consente di sostituire il profilo di evidenza a quello dell'ordine delle questioni da trattare, stabilito dall'art. 276 </w:t>
      </w:r>
      <w:proofErr w:type="spellStart"/>
      <w:r w:rsidRPr="00951187">
        <w:rPr>
          <w:rFonts w:ascii="Times New Roman" w:hAnsi="Times New Roman" w:cs="Times New Roman"/>
          <w:sz w:val="26"/>
          <w:szCs w:val="26"/>
        </w:rPr>
        <w:t>c.p.c.</w:t>
      </w:r>
      <w:proofErr w:type="spellEnd"/>
      <w:r w:rsidRPr="00951187">
        <w:rPr>
          <w:rFonts w:ascii="Times New Roman" w:hAnsi="Times New Roman" w:cs="Times New Roman"/>
          <w:sz w:val="26"/>
          <w:szCs w:val="26"/>
        </w:rPr>
        <w:t xml:space="preserve">, in una prospettiva aderente alle esigenze di economia processuale e di celerità del giudizio, </w:t>
      </w:r>
      <w:proofErr w:type="spellStart"/>
      <w:r w:rsidRPr="00951187">
        <w:rPr>
          <w:rFonts w:ascii="Times New Roman" w:hAnsi="Times New Roman" w:cs="Times New Roman"/>
          <w:sz w:val="26"/>
          <w:szCs w:val="26"/>
        </w:rPr>
        <w:t>costituzionalizzata</w:t>
      </w:r>
      <w:proofErr w:type="spellEnd"/>
      <w:r w:rsidRPr="00951187">
        <w:rPr>
          <w:rFonts w:ascii="Times New Roman" w:hAnsi="Times New Roman" w:cs="Times New Roman"/>
          <w:sz w:val="26"/>
          <w:szCs w:val="26"/>
        </w:rPr>
        <w:t xml:space="preserve"> dall'art. 111 Cost.: Cass. 28 maggio 2014, n. 12002; Cass. </w:t>
      </w:r>
      <w:proofErr w:type="spellStart"/>
      <w:r w:rsidRPr="00951187">
        <w:rPr>
          <w:rFonts w:ascii="Times New Roman" w:hAnsi="Times New Roman" w:cs="Times New Roman"/>
          <w:sz w:val="26"/>
          <w:szCs w:val="26"/>
        </w:rPr>
        <w:t>s.u.</w:t>
      </w:r>
      <w:proofErr w:type="spellEnd"/>
      <w:r w:rsidRPr="00951187">
        <w:rPr>
          <w:rFonts w:ascii="Times New Roman" w:hAnsi="Times New Roman" w:cs="Times New Roman"/>
          <w:sz w:val="26"/>
          <w:szCs w:val="26"/>
        </w:rPr>
        <w:t xml:space="preserve"> 8 maggio 2014, n. 9936), questa Corte reputa opportuno avviare l'esame dal terzo motivo, relativo a violazione e falsa applicazione degli artt. 1428, 1429, 1439 e 1440 c.c. per totale obliterazione del documento sub 3) in primo grado nell'accertamento dell'idoneità della condotta datoriale a trarre il lavoratore in inganno sulla sua inclusione tra le posizioni eccedentarie nell'ambito della procedura di mobilità. </w:t>
      </w:r>
    </w:p>
    <w:p w:rsidR="00282CF1" w:rsidRPr="00951187" w:rsidRDefault="00282CF1" w:rsidP="00951187">
      <w:pPr>
        <w:jc w:val="both"/>
        <w:rPr>
          <w:rFonts w:ascii="Times New Roman" w:hAnsi="Times New Roman" w:cs="Times New Roman"/>
          <w:sz w:val="26"/>
          <w:szCs w:val="26"/>
        </w:rPr>
      </w:pPr>
      <w:r w:rsidRPr="00951187">
        <w:rPr>
          <w:rFonts w:ascii="Times New Roman" w:hAnsi="Times New Roman" w:cs="Times New Roman"/>
          <w:sz w:val="26"/>
          <w:szCs w:val="26"/>
        </w:rPr>
        <w:t xml:space="preserve">Esso è fondato in riferimento alla denuncia di dolo, quale errore di diritto conseguente all'omessa valutazione dalla Corte territoriale dell'idoneità della condotta della società datrice (che nel citato documento, in allegato alla lettera di apertura della procedura di mobilità, aveva a suo tempo espressamente incluso la posizione di E.V. tra quelle eccedentarie, salva poco tempo dopo l'assunzione di altro lavoratore per la medesima posizione) a trarre in inganno il lavoratore (come illustrato in particolare nel primo periodo di </w:t>
      </w:r>
      <w:proofErr w:type="spellStart"/>
      <w:r w:rsidRPr="00951187">
        <w:rPr>
          <w:rFonts w:ascii="Times New Roman" w:hAnsi="Times New Roman" w:cs="Times New Roman"/>
          <w:sz w:val="26"/>
          <w:szCs w:val="26"/>
        </w:rPr>
        <w:t>pg</w:t>
      </w:r>
      <w:proofErr w:type="spellEnd"/>
      <w:r w:rsidRPr="00951187">
        <w:rPr>
          <w:rFonts w:ascii="Times New Roman" w:hAnsi="Times New Roman" w:cs="Times New Roman"/>
          <w:sz w:val="26"/>
          <w:szCs w:val="26"/>
        </w:rPr>
        <w:t xml:space="preserve">. 17, in combinazione con il secondo capoverso di </w:t>
      </w:r>
      <w:proofErr w:type="spellStart"/>
      <w:r w:rsidRPr="00951187">
        <w:rPr>
          <w:rFonts w:ascii="Times New Roman" w:hAnsi="Times New Roman" w:cs="Times New Roman"/>
          <w:sz w:val="26"/>
          <w:szCs w:val="26"/>
        </w:rPr>
        <w:t>pg</w:t>
      </w:r>
      <w:proofErr w:type="spellEnd"/>
      <w:r w:rsidRPr="00951187">
        <w:rPr>
          <w:rFonts w:ascii="Times New Roman" w:hAnsi="Times New Roman" w:cs="Times New Roman"/>
          <w:sz w:val="26"/>
          <w:szCs w:val="26"/>
        </w:rPr>
        <w:t xml:space="preserve">. 15 e l'ultimo di </w:t>
      </w:r>
      <w:proofErr w:type="spellStart"/>
      <w:r w:rsidRPr="00951187">
        <w:rPr>
          <w:rFonts w:ascii="Times New Roman" w:hAnsi="Times New Roman" w:cs="Times New Roman"/>
          <w:sz w:val="26"/>
          <w:szCs w:val="26"/>
        </w:rPr>
        <w:t>pg</w:t>
      </w:r>
      <w:proofErr w:type="spellEnd"/>
      <w:r w:rsidRPr="00951187">
        <w:rPr>
          <w:rFonts w:ascii="Times New Roman" w:hAnsi="Times New Roman" w:cs="Times New Roman"/>
          <w:sz w:val="26"/>
          <w:szCs w:val="26"/>
        </w:rPr>
        <w:t>. 16 del ricorso).</w:t>
      </w:r>
    </w:p>
    <w:p w:rsidR="00282CF1" w:rsidRPr="00951187" w:rsidRDefault="00282CF1" w:rsidP="00951187">
      <w:pPr>
        <w:pStyle w:val="Default"/>
        <w:jc w:val="both"/>
        <w:rPr>
          <w:rFonts w:ascii="Times New Roman" w:hAnsi="Times New Roman" w:cs="Times New Roman"/>
          <w:sz w:val="26"/>
          <w:szCs w:val="26"/>
        </w:rPr>
      </w:pPr>
      <w:r w:rsidRPr="00951187">
        <w:rPr>
          <w:rFonts w:ascii="Times New Roman" w:hAnsi="Times New Roman" w:cs="Times New Roman"/>
          <w:sz w:val="26"/>
          <w:szCs w:val="26"/>
        </w:rPr>
        <w:t xml:space="preserve">La corte milanese non ha considerato come anche una condotta di silenzio malizioso sia idonea ad integrare raggiro. </w:t>
      </w:r>
    </w:p>
    <w:p w:rsidR="00282CF1" w:rsidRPr="00951187" w:rsidRDefault="00282CF1" w:rsidP="00951187">
      <w:pPr>
        <w:pStyle w:val="Default"/>
        <w:jc w:val="both"/>
        <w:rPr>
          <w:rFonts w:ascii="Times New Roman" w:hAnsi="Times New Roman" w:cs="Times New Roman"/>
          <w:sz w:val="26"/>
          <w:szCs w:val="26"/>
        </w:rPr>
      </w:pPr>
      <w:r w:rsidRPr="00951187">
        <w:rPr>
          <w:rFonts w:ascii="Times New Roman" w:hAnsi="Times New Roman" w:cs="Times New Roman"/>
          <w:sz w:val="26"/>
          <w:szCs w:val="26"/>
        </w:rPr>
        <w:t xml:space="preserve">Infatti, un tale silenzio, serbato su circostanze rilevanti ai fini della valutazione delle reciproche prestazioni da parte di colui che abbia il dovere di farle conoscere, costituisce, per l'ordinamento penale, elemento del raggiro, idoneo ad influire sulla volontà negoziale del soggetto passivo (Cass. </w:t>
      </w:r>
      <w:proofErr w:type="spellStart"/>
      <w:r w:rsidRPr="00951187">
        <w:rPr>
          <w:rFonts w:ascii="Times New Roman" w:hAnsi="Times New Roman" w:cs="Times New Roman"/>
          <w:sz w:val="26"/>
          <w:szCs w:val="26"/>
        </w:rPr>
        <w:t>pen</w:t>
      </w:r>
      <w:proofErr w:type="spellEnd"/>
      <w:r w:rsidRPr="00951187">
        <w:rPr>
          <w:rFonts w:ascii="Times New Roman" w:hAnsi="Times New Roman" w:cs="Times New Roman"/>
          <w:sz w:val="26"/>
          <w:szCs w:val="26"/>
        </w:rPr>
        <w:t xml:space="preserve">. 18 giugno 2015, n. 28791). </w:t>
      </w:r>
    </w:p>
    <w:p w:rsidR="00282CF1" w:rsidRPr="00951187" w:rsidRDefault="00282CF1" w:rsidP="00951187">
      <w:pPr>
        <w:pStyle w:val="Default"/>
        <w:jc w:val="both"/>
        <w:rPr>
          <w:rFonts w:ascii="Times New Roman" w:hAnsi="Times New Roman" w:cs="Times New Roman"/>
          <w:sz w:val="26"/>
          <w:szCs w:val="26"/>
        </w:rPr>
      </w:pPr>
      <w:r w:rsidRPr="00951187">
        <w:rPr>
          <w:rFonts w:ascii="Times New Roman" w:hAnsi="Times New Roman" w:cs="Times New Roman"/>
          <w:sz w:val="26"/>
          <w:szCs w:val="26"/>
        </w:rPr>
        <w:t xml:space="preserve">Non diversamente, nel contratto di lavoro, il silenzio serbato da una delle parti in ordine a situazioni di interesse della controparte e la reticenza, qualora l'inerzia della parte si inserisca in un complesso comportamento adeguatamente preordinato, con malizia o astuzia, a realizzare l'inganno perseguito, determinando l'errore del </w:t>
      </w:r>
      <w:proofErr w:type="spellStart"/>
      <w:r w:rsidRPr="00951187">
        <w:rPr>
          <w:rFonts w:ascii="Times New Roman" w:hAnsi="Times New Roman" w:cs="Times New Roman"/>
          <w:sz w:val="26"/>
          <w:szCs w:val="26"/>
        </w:rPr>
        <w:t>deceptus</w:t>
      </w:r>
      <w:proofErr w:type="spellEnd"/>
      <w:r w:rsidRPr="00951187">
        <w:rPr>
          <w:rFonts w:ascii="Times New Roman" w:hAnsi="Times New Roman" w:cs="Times New Roman"/>
          <w:sz w:val="26"/>
          <w:szCs w:val="26"/>
        </w:rPr>
        <w:t xml:space="preserve">, integrano gli estremi del dolo omissivo rilevante ai sensi dell'art. 1439 c.c. (Cass. 17 maggio 2012, n. 7751). Occorre poi tenere presente in linea generale come, in tema di dolo quale causa di annullamento del contratto, nelle ipotesi di dolo tanto commissivo quanto omissivo, gli artifici o i raggiri, così come la reticenza o il silenzio, debbano essere valutati in relazione </w:t>
      </w:r>
      <w:r w:rsidRPr="00951187">
        <w:rPr>
          <w:rFonts w:ascii="Times New Roman" w:hAnsi="Times New Roman" w:cs="Times New Roman"/>
          <w:sz w:val="26"/>
          <w:szCs w:val="26"/>
        </w:rPr>
        <w:lastRenderedPageBreak/>
        <w:t xml:space="preserve">alle particolari circostanze di fatto e alle qualità e condizioni soggettive dell'altra parte, onde stabilirne l'idoneità a sorprendere una persona di normale diligenza, non potendo l'affidamento ricevere tutela giuridica se fondato sulla negligenza (Cass. 27 ottobre 2004, n. 20792). </w:t>
      </w:r>
    </w:p>
    <w:p w:rsidR="00282CF1" w:rsidRPr="00951187" w:rsidRDefault="00282CF1" w:rsidP="00951187">
      <w:pPr>
        <w:pStyle w:val="Default"/>
        <w:jc w:val="both"/>
        <w:rPr>
          <w:rFonts w:ascii="Times New Roman" w:hAnsi="Times New Roman" w:cs="Times New Roman"/>
          <w:sz w:val="26"/>
          <w:szCs w:val="26"/>
        </w:rPr>
      </w:pPr>
      <w:r w:rsidRPr="00951187">
        <w:rPr>
          <w:rFonts w:ascii="Times New Roman" w:hAnsi="Times New Roman" w:cs="Times New Roman"/>
          <w:sz w:val="26"/>
          <w:szCs w:val="26"/>
        </w:rPr>
        <w:t xml:space="preserve">Per le suesposte ragioni il mezzo scrutinato deve essere accolto, con assorbimento dell'esame del primo (omesso esame del fatto decisivo delle ragioni effettive della ritenuta inclusione della posizione lavorativa tra quelle eccedentarie) e del quarto motivo (violazione e falsa applicazione degli artt. 1362 c.c. e ss., L. n. 223 del 1991, art. 4, per erronea interpretazione degli accordi sindacali, nell'ambito della procedura di mobilità, alla luce della lettera di sua apertura, senza tenere conto dell'allegato doc. sub 3). </w:t>
      </w:r>
    </w:p>
    <w:p w:rsidR="00282CF1" w:rsidRPr="00951187" w:rsidRDefault="00282CF1" w:rsidP="00951187">
      <w:pPr>
        <w:pStyle w:val="Default"/>
        <w:jc w:val="both"/>
        <w:rPr>
          <w:rFonts w:ascii="Times New Roman" w:hAnsi="Times New Roman" w:cs="Times New Roman"/>
          <w:sz w:val="26"/>
          <w:szCs w:val="26"/>
        </w:rPr>
      </w:pPr>
      <w:r w:rsidRPr="00951187">
        <w:rPr>
          <w:rFonts w:ascii="Times New Roman" w:hAnsi="Times New Roman" w:cs="Times New Roman"/>
          <w:sz w:val="26"/>
          <w:szCs w:val="26"/>
        </w:rPr>
        <w:t xml:space="preserve">Il secondo motivo, relativo a violazione e falsa applicazione degli artt. 1337 e 1338 c.c., in materia di correttezza nella fase precontrattuale, per avere il lavoratore senza propria colpa confidato nella relazione causale tra ragioni di crisi di mercato e posizioni lavorative da sopprimere, è invece inammissibile. </w:t>
      </w:r>
    </w:p>
    <w:p w:rsidR="00282CF1" w:rsidRPr="00951187" w:rsidRDefault="00282CF1" w:rsidP="00951187">
      <w:pPr>
        <w:pStyle w:val="Default"/>
        <w:jc w:val="both"/>
        <w:rPr>
          <w:rFonts w:ascii="Times New Roman" w:hAnsi="Times New Roman" w:cs="Times New Roman"/>
          <w:sz w:val="26"/>
          <w:szCs w:val="26"/>
        </w:rPr>
      </w:pPr>
      <w:r w:rsidRPr="00951187">
        <w:rPr>
          <w:rFonts w:ascii="Times New Roman" w:hAnsi="Times New Roman" w:cs="Times New Roman"/>
          <w:sz w:val="26"/>
          <w:szCs w:val="26"/>
        </w:rPr>
        <w:t xml:space="preserve">La questione è infatti nuova, non risultando trattata dalla sentenza impugnata, </w:t>
      </w:r>
      <w:proofErr w:type="spellStart"/>
      <w:r w:rsidRPr="00951187">
        <w:rPr>
          <w:rFonts w:ascii="Times New Roman" w:hAnsi="Times New Roman" w:cs="Times New Roman"/>
          <w:sz w:val="26"/>
          <w:szCs w:val="26"/>
        </w:rPr>
        <w:t>nè</w:t>
      </w:r>
      <w:proofErr w:type="spellEnd"/>
      <w:r w:rsidRPr="00951187">
        <w:rPr>
          <w:rFonts w:ascii="Times New Roman" w:hAnsi="Times New Roman" w:cs="Times New Roman"/>
          <w:sz w:val="26"/>
          <w:szCs w:val="26"/>
        </w:rPr>
        <w:t xml:space="preserve"> avendo il ricorrente indicato specificamente, </w:t>
      </w:r>
      <w:proofErr w:type="spellStart"/>
      <w:r w:rsidRPr="00951187">
        <w:rPr>
          <w:rFonts w:ascii="Times New Roman" w:hAnsi="Times New Roman" w:cs="Times New Roman"/>
          <w:sz w:val="26"/>
          <w:szCs w:val="26"/>
        </w:rPr>
        <w:t>nè</w:t>
      </w:r>
      <w:proofErr w:type="spellEnd"/>
      <w:r w:rsidRPr="00951187">
        <w:rPr>
          <w:rFonts w:ascii="Times New Roman" w:hAnsi="Times New Roman" w:cs="Times New Roman"/>
          <w:sz w:val="26"/>
          <w:szCs w:val="26"/>
        </w:rPr>
        <w:t xml:space="preserve"> trascritto gli atti nei quali l'avrebbe 6 </w:t>
      </w:r>
    </w:p>
    <w:p w:rsidR="00282CF1" w:rsidRPr="00282CF1" w:rsidRDefault="00282CF1" w:rsidP="00951187">
      <w:pPr>
        <w:autoSpaceDE w:val="0"/>
        <w:autoSpaceDN w:val="0"/>
        <w:adjustRightInd w:val="0"/>
        <w:spacing w:after="0" w:line="240" w:lineRule="auto"/>
        <w:jc w:val="both"/>
        <w:rPr>
          <w:rFonts w:ascii="Times New Roman" w:hAnsi="Times New Roman" w:cs="Times New Roman"/>
          <w:sz w:val="26"/>
          <w:szCs w:val="26"/>
        </w:rPr>
      </w:pPr>
      <w:r w:rsidRPr="00282CF1">
        <w:rPr>
          <w:rFonts w:ascii="Times New Roman" w:hAnsi="Times New Roman" w:cs="Times New Roman"/>
          <w:sz w:val="26"/>
          <w:szCs w:val="26"/>
        </w:rPr>
        <w:t xml:space="preserve">posta nei gradi di merito: ciò inficia di genericità il motivo, in violazione del principio di autosufficienza del ricorso e pertanto della prescrizione dell'art. 366 </w:t>
      </w:r>
      <w:proofErr w:type="spellStart"/>
      <w:r w:rsidRPr="00282CF1">
        <w:rPr>
          <w:rFonts w:ascii="Times New Roman" w:hAnsi="Times New Roman" w:cs="Times New Roman"/>
          <w:sz w:val="26"/>
          <w:szCs w:val="26"/>
        </w:rPr>
        <w:t>c.p.c.</w:t>
      </w:r>
      <w:proofErr w:type="spellEnd"/>
      <w:r w:rsidRPr="00282CF1">
        <w:rPr>
          <w:rFonts w:ascii="Times New Roman" w:hAnsi="Times New Roman" w:cs="Times New Roman"/>
          <w:sz w:val="26"/>
          <w:szCs w:val="26"/>
        </w:rPr>
        <w:t xml:space="preserve">, comma 1, n. 6 (Cass. 18 ottobre 2013, n. 23675; 11 gennaio 2007, n. 324). </w:t>
      </w:r>
    </w:p>
    <w:p w:rsidR="00282CF1" w:rsidRPr="00282CF1" w:rsidRDefault="00282CF1" w:rsidP="00951187">
      <w:pPr>
        <w:autoSpaceDE w:val="0"/>
        <w:autoSpaceDN w:val="0"/>
        <w:adjustRightInd w:val="0"/>
        <w:spacing w:after="0" w:line="240" w:lineRule="auto"/>
        <w:jc w:val="both"/>
        <w:rPr>
          <w:rFonts w:ascii="Times New Roman" w:hAnsi="Times New Roman" w:cs="Times New Roman"/>
          <w:sz w:val="26"/>
          <w:szCs w:val="26"/>
        </w:rPr>
      </w:pPr>
      <w:r w:rsidRPr="00282CF1">
        <w:rPr>
          <w:rFonts w:ascii="Times New Roman" w:hAnsi="Times New Roman" w:cs="Times New Roman"/>
          <w:sz w:val="26"/>
          <w:szCs w:val="26"/>
        </w:rPr>
        <w:t xml:space="preserve">Dalle superiori argomentazioni discende allora, in via conclusiva, l'accoglimento del terzo motivo di ricorso, assorbiti il primo e il quarto e inammissibile il secondo, con la cassazione della sentenza impugnata, in relazione al motivo accolto e rinvio alla Corte d'appello di Milano in diversa composizione, che provvederà, oltre che alla regolazione delle spese anche del presente giudizio di legittimità, all'accertamento, alla luce dei </w:t>
      </w:r>
      <w:proofErr w:type="spellStart"/>
      <w:r w:rsidRPr="00282CF1">
        <w:rPr>
          <w:rFonts w:ascii="Times New Roman" w:hAnsi="Times New Roman" w:cs="Times New Roman"/>
          <w:sz w:val="26"/>
          <w:szCs w:val="26"/>
        </w:rPr>
        <w:t>suenunciati</w:t>
      </w:r>
      <w:proofErr w:type="spellEnd"/>
      <w:r w:rsidRPr="00282CF1">
        <w:rPr>
          <w:rFonts w:ascii="Times New Roman" w:hAnsi="Times New Roman" w:cs="Times New Roman"/>
          <w:sz w:val="26"/>
          <w:szCs w:val="26"/>
        </w:rPr>
        <w:t xml:space="preserve"> principi di diritto, dell'idoneità della condotta della società datrice ad integrare un dolo omissivo in danno del proprio dipendente, così da comportare l'annullamento del verbale di conciliazione sottoscritto tra le parti in sede sindacale, nell'ambito della procedura di mobilità ai sensi della L. n. 223 del 1991 e le pronunce ad esso eventualmente conseguenti. </w:t>
      </w:r>
    </w:p>
    <w:p w:rsidR="00C25AC1" w:rsidRDefault="00C25AC1" w:rsidP="00951187">
      <w:pPr>
        <w:autoSpaceDE w:val="0"/>
        <w:autoSpaceDN w:val="0"/>
        <w:adjustRightInd w:val="0"/>
        <w:spacing w:after="0" w:line="240" w:lineRule="auto"/>
        <w:jc w:val="both"/>
        <w:rPr>
          <w:rFonts w:ascii="Times New Roman" w:hAnsi="Times New Roman" w:cs="Times New Roman"/>
          <w:b/>
          <w:bCs/>
          <w:sz w:val="26"/>
          <w:szCs w:val="26"/>
        </w:rPr>
      </w:pPr>
    </w:p>
    <w:p w:rsidR="00282CF1" w:rsidRDefault="00282CF1" w:rsidP="00C25AC1">
      <w:pPr>
        <w:autoSpaceDE w:val="0"/>
        <w:autoSpaceDN w:val="0"/>
        <w:adjustRightInd w:val="0"/>
        <w:spacing w:after="0" w:line="240" w:lineRule="auto"/>
        <w:jc w:val="center"/>
        <w:rPr>
          <w:rFonts w:ascii="Times New Roman" w:hAnsi="Times New Roman" w:cs="Times New Roman"/>
          <w:b/>
          <w:bCs/>
          <w:sz w:val="26"/>
          <w:szCs w:val="26"/>
        </w:rPr>
      </w:pPr>
      <w:r w:rsidRPr="00282CF1">
        <w:rPr>
          <w:rFonts w:ascii="Times New Roman" w:hAnsi="Times New Roman" w:cs="Times New Roman"/>
          <w:b/>
          <w:bCs/>
          <w:sz w:val="26"/>
          <w:szCs w:val="26"/>
        </w:rPr>
        <w:t>P.Q.M.</w:t>
      </w:r>
    </w:p>
    <w:p w:rsidR="00C25AC1" w:rsidRPr="00282CF1" w:rsidRDefault="00C25AC1" w:rsidP="00951187">
      <w:pPr>
        <w:autoSpaceDE w:val="0"/>
        <w:autoSpaceDN w:val="0"/>
        <w:adjustRightInd w:val="0"/>
        <w:spacing w:after="0" w:line="240" w:lineRule="auto"/>
        <w:jc w:val="both"/>
        <w:rPr>
          <w:rFonts w:ascii="Times New Roman" w:hAnsi="Times New Roman" w:cs="Times New Roman"/>
          <w:sz w:val="26"/>
          <w:szCs w:val="26"/>
        </w:rPr>
      </w:pPr>
    </w:p>
    <w:p w:rsidR="00282CF1" w:rsidRDefault="00282CF1" w:rsidP="00951187">
      <w:pPr>
        <w:autoSpaceDE w:val="0"/>
        <w:autoSpaceDN w:val="0"/>
        <w:adjustRightInd w:val="0"/>
        <w:spacing w:after="0" w:line="240" w:lineRule="auto"/>
        <w:jc w:val="both"/>
        <w:rPr>
          <w:rFonts w:ascii="Times New Roman" w:hAnsi="Times New Roman" w:cs="Times New Roman"/>
          <w:sz w:val="26"/>
          <w:szCs w:val="26"/>
        </w:rPr>
      </w:pPr>
      <w:r w:rsidRPr="00282CF1">
        <w:rPr>
          <w:rFonts w:ascii="Times New Roman" w:hAnsi="Times New Roman" w:cs="Times New Roman"/>
          <w:sz w:val="26"/>
          <w:szCs w:val="26"/>
        </w:rPr>
        <w:t xml:space="preserve">La Corte accoglie il terzo motivo di ricorso, assorbiti il primo e il quarto, inammissibile il secondo; cassa la sentenza impugnata, in relazione al motivo accolto e rinvia, anche per la regolazione delle spese anche del giudizio di legittimità, alla Corte d'appello di Milano in diversa composizione. </w:t>
      </w:r>
    </w:p>
    <w:p w:rsidR="00C25AC1" w:rsidRPr="00282CF1" w:rsidRDefault="00C25AC1" w:rsidP="00951187">
      <w:pPr>
        <w:autoSpaceDE w:val="0"/>
        <w:autoSpaceDN w:val="0"/>
        <w:adjustRightInd w:val="0"/>
        <w:spacing w:after="0" w:line="240" w:lineRule="auto"/>
        <w:jc w:val="both"/>
        <w:rPr>
          <w:rFonts w:ascii="Times New Roman" w:hAnsi="Times New Roman" w:cs="Times New Roman"/>
          <w:sz w:val="26"/>
          <w:szCs w:val="26"/>
        </w:rPr>
      </w:pPr>
    </w:p>
    <w:p w:rsidR="00282CF1" w:rsidRPr="00951187" w:rsidRDefault="00282CF1" w:rsidP="007948E6">
      <w:pPr>
        <w:spacing w:after="0"/>
        <w:jc w:val="both"/>
        <w:rPr>
          <w:rFonts w:ascii="Times New Roman" w:hAnsi="Times New Roman" w:cs="Times New Roman"/>
          <w:sz w:val="26"/>
          <w:szCs w:val="26"/>
        </w:rPr>
      </w:pPr>
      <w:r w:rsidRPr="00951187">
        <w:rPr>
          <w:rFonts w:ascii="Times New Roman" w:hAnsi="Times New Roman" w:cs="Times New Roman"/>
          <w:sz w:val="26"/>
          <w:szCs w:val="26"/>
        </w:rPr>
        <w:t>Così deciso in Roma, il 21 dicembre 2016.</w:t>
      </w:r>
    </w:p>
    <w:p w:rsidR="007948E6" w:rsidRDefault="007948E6" w:rsidP="007948E6">
      <w:pPr>
        <w:spacing w:after="0"/>
        <w:jc w:val="both"/>
        <w:rPr>
          <w:rFonts w:ascii="Times New Roman" w:hAnsi="Times New Roman" w:cs="Times New Roman"/>
          <w:sz w:val="26"/>
          <w:szCs w:val="26"/>
        </w:rPr>
      </w:pPr>
    </w:p>
    <w:p w:rsidR="00951187" w:rsidRPr="00951187" w:rsidRDefault="00951187" w:rsidP="007948E6">
      <w:pPr>
        <w:spacing w:after="0"/>
        <w:jc w:val="both"/>
        <w:rPr>
          <w:rFonts w:ascii="Times New Roman" w:hAnsi="Times New Roman" w:cs="Times New Roman"/>
          <w:sz w:val="26"/>
          <w:szCs w:val="26"/>
        </w:rPr>
      </w:pPr>
      <w:r w:rsidRPr="00951187">
        <w:rPr>
          <w:rFonts w:ascii="Times New Roman" w:hAnsi="Times New Roman" w:cs="Times New Roman"/>
          <w:sz w:val="26"/>
          <w:szCs w:val="26"/>
        </w:rPr>
        <w:t>Depositato in Cancelleria il 30 marzo 2017.</w:t>
      </w:r>
    </w:p>
    <w:p w:rsidR="00282CF1" w:rsidRPr="00282CF1" w:rsidRDefault="00282CF1" w:rsidP="00282CF1">
      <w:pPr>
        <w:rPr>
          <w:szCs w:val="24"/>
        </w:rPr>
      </w:pPr>
    </w:p>
    <w:sectPr w:rsidR="00282CF1" w:rsidRPr="00282CF1" w:rsidSect="00A360C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B3F8E"/>
    <w:multiLevelType w:val="hybridMultilevel"/>
    <w:tmpl w:val="7220C86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19A15FA"/>
    <w:multiLevelType w:val="hybridMultilevel"/>
    <w:tmpl w:val="301AC366"/>
    <w:lvl w:ilvl="0" w:tplc="52FE2A54">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08"/>
  <w:hyphenationZone w:val="283"/>
  <w:characterSpacingControl w:val="doNotCompress"/>
  <w:compat/>
  <w:rsids>
    <w:rsidRoot w:val="00951C88"/>
    <w:rsid w:val="000553A2"/>
    <w:rsid w:val="0006443A"/>
    <w:rsid w:val="00105B9B"/>
    <w:rsid w:val="0011540A"/>
    <w:rsid w:val="001420B0"/>
    <w:rsid w:val="001D405F"/>
    <w:rsid w:val="00282CF1"/>
    <w:rsid w:val="00297E03"/>
    <w:rsid w:val="002A7E31"/>
    <w:rsid w:val="002B4D51"/>
    <w:rsid w:val="002C130B"/>
    <w:rsid w:val="00312102"/>
    <w:rsid w:val="00335AE3"/>
    <w:rsid w:val="003D1CA5"/>
    <w:rsid w:val="00445F97"/>
    <w:rsid w:val="004D0096"/>
    <w:rsid w:val="005B4140"/>
    <w:rsid w:val="005D5D1F"/>
    <w:rsid w:val="005E7F7F"/>
    <w:rsid w:val="007769D8"/>
    <w:rsid w:val="007948E6"/>
    <w:rsid w:val="007C091F"/>
    <w:rsid w:val="007D3B99"/>
    <w:rsid w:val="00857486"/>
    <w:rsid w:val="00875288"/>
    <w:rsid w:val="00951187"/>
    <w:rsid w:val="00951C88"/>
    <w:rsid w:val="00A360CA"/>
    <w:rsid w:val="00A569D6"/>
    <w:rsid w:val="00AF4C62"/>
    <w:rsid w:val="00B64616"/>
    <w:rsid w:val="00BB11C3"/>
    <w:rsid w:val="00C25AC1"/>
    <w:rsid w:val="00C33A8D"/>
    <w:rsid w:val="00C752F9"/>
    <w:rsid w:val="00C942DB"/>
    <w:rsid w:val="00CA642C"/>
    <w:rsid w:val="00CF6568"/>
    <w:rsid w:val="00D1592C"/>
    <w:rsid w:val="00D7607C"/>
    <w:rsid w:val="00DD4925"/>
    <w:rsid w:val="00E0055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60C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C130B"/>
    <w:pPr>
      <w:ind w:left="720"/>
      <w:contextualSpacing/>
    </w:pPr>
  </w:style>
  <w:style w:type="paragraph" w:styleId="Testofumetto">
    <w:name w:val="Balloon Text"/>
    <w:basedOn w:val="Normale"/>
    <w:link w:val="TestofumettoCarattere"/>
    <w:uiPriority w:val="99"/>
    <w:semiHidden/>
    <w:unhideWhenUsed/>
    <w:rsid w:val="005B41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4140"/>
    <w:rPr>
      <w:rFonts w:ascii="Tahoma" w:hAnsi="Tahoma" w:cs="Tahoma"/>
      <w:sz w:val="16"/>
      <w:szCs w:val="16"/>
    </w:rPr>
  </w:style>
  <w:style w:type="paragraph" w:customStyle="1" w:styleId="Default">
    <w:name w:val="Default"/>
    <w:rsid w:val="00282CF1"/>
    <w:pPr>
      <w:autoSpaceDE w:val="0"/>
      <w:autoSpaceDN w:val="0"/>
      <w:adjustRightInd w:val="0"/>
      <w:spacing w:after="0" w:line="240" w:lineRule="auto"/>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C130B"/>
    <w:pPr>
      <w:ind w:left="720"/>
      <w:contextualSpacing/>
    </w:pPr>
  </w:style>
  <w:style w:type="paragraph" w:styleId="Testofumetto">
    <w:name w:val="Balloon Text"/>
    <w:basedOn w:val="Normale"/>
    <w:link w:val="TestofumettoCarattere"/>
    <w:uiPriority w:val="99"/>
    <w:semiHidden/>
    <w:unhideWhenUsed/>
    <w:rsid w:val="005B41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41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1833</Words>
  <Characters>10449</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Enzo</dc:creator>
  <cp:lastModifiedBy>suriano</cp:lastModifiedBy>
  <cp:revision>5</cp:revision>
  <dcterms:created xsi:type="dcterms:W3CDTF">2017-05-10T10:01:00Z</dcterms:created>
  <dcterms:modified xsi:type="dcterms:W3CDTF">2017-05-10T10:09:00Z</dcterms:modified>
</cp:coreProperties>
</file>